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03E5A" w14:textId="77777777" w:rsidR="00CC4564" w:rsidRPr="00EB274F" w:rsidRDefault="008E7D2F" w:rsidP="00C81588">
      <w:pPr>
        <w:jc w:val="center"/>
        <w:rPr>
          <w:rFonts w:ascii="Calibri" w:hAnsi="Calibri" w:cs="Calibri"/>
          <w:b/>
          <w:bCs/>
        </w:rPr>
      </w:pPr>
      <w:r w:rsidRPr="00EB274F">
        <w:rPr>
          <w:rFonts w:ascii="Calibri" w:hAnsi="Calibri" w:cs="Calibri"/>
          <w:b/>
          <w:bCs/>
          <w:sz w:val="28"/>
          <w:szCs w:val="28"/>
        </w:rPr>
        <w:t>Test Report Agreement</w:t>
      </w:r>
    </w:p>
    <w:p w14:paraId="6724D02B" w14:textId="77777777" w:rsidR="00DF4A21" w:rsidRPr="006E66B8" w:rsidRDefault="00DF4A21">
      <w:pPr>
        <w:rPr>
          <w:sz w:val="16"/>
          <w:szCs w:val="16"/>
        </w:rPr>
      </w:pPr>
    </w:p>
    <w:p w14:paraId="0A52FAC9" w14:textId="77777777" w:rsidR="00293D5F" w:rsidRPr="008A12F0" w:rsidRDefault="00293D5F" w:rsidP="00C81588">
      <w:pPr>
        <w:autoSpaceDE w:val="0"/>
        <w:autoSpaceDN w:val="0"/>
        <w:adjustRightInd w:val="0"/>
        <w:rPr>
          <w:rFonts w:ascii="Calibri" w:hAnsi="Calibri" w:cs="Calibri"/>
          <w:b/>
          <w:i/>
        </w:rPr>
      </w:pPr>
      <w:r w:rsidRPr="008A12F0">
        <w:rPr>
          <w:rFonts w:ascii="Calibri" w:hAnsi="Calibri" w:cs="Calibri"/>
          <w:b/>
          <w:i/>
        </w:rPr>
        <w:t>NR 149. 4</w:t>
      </w:r>
      <w:r w:rsidR="008E7D2F" w:rsidRPr="008A12F0">
        <w:rPr>
          <w:rFonts w:ascii="Calibri" w:hAnsi="Calibri" w:cs="Calibri"/>
          <w:b/>
          <w:i/>
        </w:rPr>
        <w:t>7</w:t>
      </w:r>
      <w:r w:rsidRPr="008A12F0">
        <w:rPr>
          <w:rFonts w:ascii="Calibri" w:hAnsi="Calibri" w:cs="Calibri"/>
          <w:b/>
          <w:i/>
        </w:rPr>
        <w:t xml:space="preserve"> </w:t>
      </w:r>
      <w:r w:rsidR="008E7D2F" w:rsidRPr="008A12F0">
        <w:rPr>
          <w:rFonts w:ascii="Calibri" w:hAnsi="Calibri" w:cs="Calibri"/>
          <w:b/>
          <w:i/>
        </w:rPr>
        <w:t>(2)</w:t>
      </w:r>
      <w:r w:rsidRPr="008A12F0">
        <w:rPr>
          <w:rFonts w:ascii="Calibri" w:hAnsi="Calibri" w:cs="Calibri"/>
          <w:b/>
          <w:i/>
        </w:rPr>
        <w:t>(</w:t>
      </w:r>
      <w:r w:rsidR="008E7D2F" w:rsidRPr="008A12F0">
        <w:rPr>
          <w:rFonts w:ascii="Calibri" w:hAnsi="Calibri" w:cs="Calibri"/>
          <w:b/>
          <w:i/>
        </w:rPr>
        <w:t>b</w:t>
      </w:r>
      <w:r w:rsidRPr="008A12F0">
        <w:rPr>
          <w:rFonts w:ascii="Calibri" w:hAnsi="Calibri" w:cs="Calibri"/>
          <w:b/>
          <w:i/>
        </w:rPr>
        <w:t>) When tests are performed for internal clients, or when a laboratory</w:t>
      </w:r>
      <w:r w:rsidR="00C34885" w:rsidRPr="008A12F0">
        <w:rPr>
          <w:rFonts w:ascii="Calibri" w:hAnsi="Calibri" w:cs="Calibri"/>
          <w:b/>
          <w:i/>
        </w:rPr>
        <w:t xml:space="preserve"> </w:t>
      </w:r>
      <w:r w:rsidRPr="008A12F0">
        <w:rPr>
          <w:rFonts w:ascii="Calibri" w:hAnsi="Calibri" w:cs="Calibri"/>
          <w:b/>
          <w:i/>
        </w:rPr>
        <w:t xml:space="preserve">has a written agreement with a client, laboratory reports may be issued by the </w:t>
      </w:r>
      <w:r w:rsidR="00C81588" w:rsidRPr="008A12F0">
        <w:rPr>
          <w:rFonts w:ascii="Calibri" w:hAnsi="Calibri" w:cs="Calibri"/>
          <w:b/>
          <w:i/>
        </w:rPr>
        <w:t>l</w:t>
      </w:r>
      <w:r w:rsidRPr="008A12F0">
        <w:rPr>
          <w:rFonts w:ascii="Calibri" w:hAnsi="Calibri" w:cs="Calibri"/>
          <w:b/>
          <w:i/>
        </w:rPr>
        <w:t>aboratory without all the content elements</w:t>
      </w:r>
      <w:r w:rsidR="00C81588" w:rsidRPr="008A12F0">
        <w:rPr>
          <w:rFonts w:ascii="Calibri" w:hAnsi="Calibri" w:cs="Calibri"/>
          <w:b/>
          <w:i/>
        </w:rPr>
        <w:t xml:space="preserve"> </w:t>
      </w:r>
      <w:r w:rsidRPr="008A12F0">
        <w:rPr>
          <w:rFonts w:ascii="Calibri" w:hAnsi="Calibri" w:cs="Calibri"/>
          <w:b/>
          <w:i/>
        </w:rPr>
        <w:t>specified in this section. However, the laboratory shall retain and</w:t>
      </w:r>
      <w:r w:rsidR="00C81588" w:rsidRPr="008A12F0">
        <w:rPr>
          <w:rFonts w:ascii="Calibri" w:hAnsi="Calibri" w:cs="Calibri"/>
          <w:b/>
          <w:i/>
        </w:rPr>
        <w:t xml:space="preserve"> </w:t>
      </w:r>
      <w:r w:rsidRPr="008A12F0">
        <w:rPr>
          <w:rFonts w:ascii="Calibri" w:hAnsi="Calibri" w:cs="Calibri"/>
          <w:b/>
          <w:i/>
        </w:rPr>
        <w:t>make available to the department, upon request, records that</w:t>
      </w:r>
      <w:r w:rsidR="00C81588" w:rsidRPr="008A12F0">
        <w:rPr>
          <w:rFonts w:ascii="Calibri" w:hAnsi="Calibri" w:cs="Calibri"/>
          <w:b/>
          <w:i/>
        </w:rPr>
        <w:t xml:space="preserve"> </w:t>
      </w:r>
      <w:r w:rsidRPr="008A12F0">
        <w:rPr>
          <w:rFonts w:ascii="Calibri" w:hAnsi="Calibri" w:cs="Calibri"/>
          <w:b/>
          <w:i/>
        </w:rPr>
        <w:t>include the content elements specified in this section.</w:t>
      </w:r>
    </w:p>
    <w:p w14:paraId="2C6B997B" w14:textId="77777777" w:rsidR="00C81588" w:rsidRPr="008A12F0" w:rsidRDefault="00C81588" w:rsidP="00C81588">
      <w:pPr>
        <w:autoSpaceDE w:val="0"/>
        <w:autoSpaceDN w:val="0"/>
        <w:adjustRightInd w:val="0"/>
        <w:rPr>
          <w:rFonts w:ascii="Calibri" w:hAnsi="Calibri" w:cs="Calibri"/>
          <w:i/>
          <w:sz w:val="16"/>
          <w:szCs w:val="16"/>
        </w:rPr>
      </w:pPr>
    </w:p>
    <w:p w14:paraId="36EBE0D2" w14:textId="77777777" w:rsidR="006441E3" w:rsidRPr="008A12F0" w:rsidRDefault="006441E3" w:rsidP="00C81588">
      <w:pPr>
        <w:autoSpaceDE w:val="0"/>
        <w:autoSpaceDN w:val="0"/>
        <w:adjustRightInd w:val="0"/>
        <w:rPr>
          <w:rFonts w:ascii="Calibri" w:hAnsi="Calibri" w:cs="Calibri"/>
        </w:rPr>
      </w:pPr>
      <w:r w:rsidRPr="008A12F0">
        <w:rPr>
          <w:rFonts w:ascii="Calibri" w:hAnsi="Calibri" w:cs="Calibri"/>
        </w:rPr>
        <w:t xml:space="preserve">Dear </w:t>
      </w:r>
      <w:r w:rsidRPr="008A12F0">
        <w:rPr>
          <w:rFonts w:ascii="Calibri" w:hAnsi="Calibri" w:cs="Calibri"/>
          <w:highlight w:val="yellow"/>
        </w:rPr>
        <w:t>Client</w:t>
      </w:r>
      <w:r w:rsidRPr="008A12F0">
        <w:rPr>
          <w:rFonts w:ascii="Calibri" w:hAnsi="Calibri" w:cs="Calibri"/>
        </w:rPr>
        <w:t>,</w:t>
      </w:r>
    </w:p>
    <w:p w14:paraId="121CA9AA" w14:textId="77777777" w:rsidR="006441E3" w:rsidRPr="008A12F0" w:rsidRDefault="006441E3" w:rsidP="00C81588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0A59C45" w14:textId="77777777" w:rsidR="006441E3" w:rsidRPr="008A12F0" w:rsidRDefault="006441E3" w:rsidP="00C81588">
      <w:pPr>
        <w:autoSpaceDE w:val="0"/>
        <w:autoSpaceDN w:val="0"/>
        <w:adjustRightInd w:val="0"/>
        <w:rPr>
          <w:rFonts w:ascii="Calibri" w:hAnsi="Calibri" w:cs="Calibri"/>
        </w:rPr>
      </w:pPr>
      <w:r w:rsidRPr="008A12F0">
        <w:rPr>
          <w:rFonts w:ascii="Calibri" w:hAnsi="Calibri" w:cs="Calibri"/>
        </w:rPr>
        <w:t>NR 149 requires that the test reports we submit to you include the following elements</w:t>
      </w:r>
      <w:r w:rsidR="000941B7" w:rsidRPr="008A12F0">
        <w:rPr>
          <w:rFonts w:ascii="Calibri" w:hAnsi="Calibri" w:cs="Calibri"/>
        </w:rPr>
        <w:t>:</w:t>
      </w:r>
    </w:p>
    <w:p w14:paraId="1C690824" w14:textId="77777777" w:rsidR="006441E3" w:rsidRPr="008A12F0" w:rsidRDefault="006441E3" w:rsidP="00C81588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046A1756" w14:textId="77777777" w:rsidR="006441E3" w:rsidRPr="008A12F0" w:rsidRDefault="006441E3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The name</w:t>
      </w:r>
      <w:r w:rsidR="008E7D2F" w:rsidRPr="008A12F0">
        <w:rPr>
          <w:rFonts w:ascii="Calibri" w:hAnsi="Calibri" w:cs="Calibri"/>
          <w:sz w:val="22"/>
          <w:szCs w:val="22"/>
        </w:rPr>
        <w:t xml:space="preserve"> </w:t>
      </w:r>
      <w:r w:rsidRPr="008A12F0">
        <w:rPr>
          <w:rFonts w:ascii="Calibri" w:hAnsi="Calibri" w:cs="Calibri"/>
          <w:sz w:val="22"/>
          <w:szCs w:val="22"/>
        </w:rPr>
        <w:t>of the laboratory where</w:t>
      </w:r>
      <w:r w:rsidR="003773B9" w:rsidRPr="008A12F0">
        <w:rPr>
          <w:rFonts w:ascii="Calibri" w:hAnsi="Calibri" w:cs="Calibri"/>
          <w:sz w:val="22"/>
          <w:szCs w:val="22"/>
        </w:rPr>
        <w:t xml:space="preserve"> </w:t>
      </w:r>
      <w:r w:rsidRPr="008A12F0">
        <w:rPr>
          <w:rFonts w:ascii="Calibri" w:hAnsi="Calibri" w:cs="Calibri"/>
          <w:sz w:val="22"/>
          <w:szCs w:val="22"/>
        </w:rPr>
        <w:t>tests were performed.</w:t>
      </w:r>
    </w:p>
    <w:p w14:paraId="750DF1F1" w14:textId="77777777" w:rsidR="006441E3" w:rsidRPr="008A12F0" w:rsidRDefault="006441E3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 xml:space="preserve">The laboratory’s </w:t>
      </w:r>
      <w:r w:rsidR="008E7D2F" w:rsidRPr="008A12F0">
        <w:rPr>
          <w:rFonts w:ascii="Calibri" w:hAnsi="Calibri" w:cs="Calibri"/>
          <w:sz w:val="22"/>
          <w:szCs w:val="22"/>
        </w:rPr>
        <w:t>accreditation identification</w:t>
      </w:r>
      <w:r w:rsidRPr="008A12F0">
        <w:rPr>
          <w:rFonts w:ascii="Calibri" w:hAnsi="Calibri" w:cs="Calibri"/>
          <w:sz w:val="22"/>
          <w:szCs w:val="22"/>
        </w:rPr>
        <w:t xml:space="preserve"> number.</w:t>
      </w:r>
    </w:p>
    <w:p w14:paraId="33079121" w14:textId="77777777" w:rsidR="006441E3" w:rsidRPr="008A12F0" w:rsidRDefault="003773B9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 xml:space="preserve">The sample </w:t>
      </w:r>
      <w:r w:rsidR="008E7D2F" w:rsidRPr="008A12F0">
        <w:rPr>
          <w:rFonts w:ascii="Calibri" w:hAnsi="Calibri" w:cs="Calibri"/>
          <w:sz w:val="22"/>
          <w:szCs w:val="22"/>
        </w:rPr>
        <w:t xml:space="preserve">identifying information </w:t>
      </w:r>
      <w:r w:rsidRPr="008A12F0">
        <w:rPr>
          <w:rFonts w:ascii="Calibri" w:hAnsi="Calibri" w:cs="Calibri"/>
          <w:sz w:val="22"/>
          <w:szCs w:val="22"/>
        </w:rPr>
        <w:t>provided by the client</w:t>
      </w:r>
      <w:r w:rsidR="008E7D2F" w:rsidRPr="008A12F0">
        <w:rPr>
          <w:rFonts w:ascii="Calibri" w:hAnsi="Calibri" w:cs="Calibri"/>
          <w:sz w:val="22"/>
          <w:szCs w:val="22"/>
        </w:rPr>
        <w:t xml:space="preserve"> or collector</w:t>
      </w:r>
      <w:r w:rsidR="006441E3" w:rsidRPr="008A12F0">
        <w:rPr>
          <w:rFonts w:ascii="Calibri" w:hAnsi="Calibri" w:cs="Calibri"/>
          <w:sz w:val="22"/>
          <w:szCs w:val="22"/>
        </w:rPr>
        <w:t>.</w:t>
      </w:r>
    </w:p>
    <w:p w14:paraId="44576C17" w14:textId="77777777" w:rsidR="006441E3" w:rsidRPr="008A12F0" w:rsidRDefault="006441E3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Identification of the methods used for</w:t>
      </w:r>
      <w:r w:rsidR="008E7D2F" w:rsidRPr="008A12F0">
        <w:rPr>
          <w:rFonts w:ascii="Calibri" w:hAnsi="Calibri" w:cs="Calibri"/>
          <w:sz w:val="22"/>
          <w:szCs w:val="22"/>
        </w:rPr>
        <w:t xml:space="preserve"> preparation and</w:t>
      </w:r>
      <w:r w:rsidRPr="008A12F0">
        <w:rPr>
          <w:rFonts w:ascii="Calibri" w:hAnsi="Calibri" w:cs="Calibri"/>
          <w:sz w:val="22"/>
          <w:szCs w:val="22"/>
        </w:rPr>
        <w:t xml:space="preserve"> analysis.</w:t>
      </w:r>
    </w:p>
    <w:p w14:paraId="68DA84AC" w14:textId="77777777" w:rsidR="006441E3" w:rsidRPr="008A12F0" w:rsidRDefault="006441E3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The collection date of the samples.</w:t>
      </w:r>
    </w:p>
    <w:p w14:paraId="22209DEB" w14:textId="77777777" w:rsidR="006441E3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Collection, preparation, and analysis times for test with holding times expressed in hours</w:t>
      </w:r>
      <w:r w:rsidR="006441E3" w:rsidRPr="008A12F0">
        <w:rPr>
          <w:rFonts w:ascii="Calibri" w:hAnsi="Calibri" w:cs="Calibri"/>
          <w:sz w:val="22"/>
          <w:szCs w:val="22"/>
        </w:rPr>
        <w:t>.</w:t>
      </w:r>
    </w:p>
    <w:p w14:paraId="5856F545" w14:textId="77777777" w:rsidR="006441E3" w:rsidRPr="008A12F0" w:rsidRDefault="006441E3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The date</w:t>
      </w:r>
      <w:r w:rsidR="008E7D2F" w:rsidRPr="008A12F0">
        <w:rPr>
          <w:rFonts w:ascii="Calibri" w:hAnsi="Calibri" w:cs="Calibri"/>
          <w:sz w:val="22"/>
          <w:szCs w:val="22"/>
        </w:rPr>
        <w:t>s</w:t>
      </w:r>
      <w:r w:rsidRPr="008A12F0">
        <w:rPr>
          <w:rFonts w:ascii="Calibri" w:hAnsi="Calibri" w:cs="Calibri"/>
          <w:sz w:val="22"/>
          <w:szCs w:val="22"/>
        </w:rPr>
        <w:t xml:space="preserve"> of analysis</w:t>
      </w:r>
      <w:r w:rsidR="008E7D2F" w:rsidRPr="008A12F0">
        <w:rPr>
          <w:rFonts w:ascii="Calibri" w:hAnsi="Calibri" w:cs="Calibri"/>
          <w:sz w:val="22"/>
          <w:szCs w:val="22"/>
        </w:rPr>
        <w:t>, extraction, or digestion, when a holding time has been established for the preparation step</w:t>
      </w:r>
      <w:r w:rsidRPr="008A12F0">
        <w:rPr>
          <w:rFonts w:ascii="Calibri" w:hAnsi="Calibri" w:cs="Calibri"/>
          <w:sz w:val="22"/>
          <w:szCs w:val="22"/>
        </w:rPr>
        <w:t>.</w:t>
      </w:r>
    </w:p>
    <w:p w14:paraId="1B0C3B0D" w14:textId="77777777" w:rsidR="008E7D2F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 xml:space="preserve"> When non-aqueous sample results are reported, the laboratory shall indicate whether the non-aqueous sample results were reported on a dry weight or wet weight basis.</w:t>
      </w:r>
      <w:r w:rsidR="006441E3" w:rsidRPr="008A12F0">
        <w:rPr>
          <w:rFonts w:ascii="Calibri" w:hAnsi="Calibri" w:cs="Calibri"/>
          <w:sz w:val="22"/>
          <w:szCs w:val="22"/>
        </w:rPr>
        <w:t xml:space="preserve"> </w:t>
      </w:r>
    </w:p>
    <w:p w14:paraId="3F42132D" w14:textId="77777777" w:rsidR="008E7D2F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The LOD and LOQ for tests which the department requires reporting to the LOD.</w:t>
      </w:r>
    </w:p>
    <w:p w14:paraId="64E67AB0" w14:textId="77777777" w:rsidR="008E7D2F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Except for HRGC/MS analysis, for sample results requiring adjustments, and indication of whether the LOD and LOQ have been adjusted accordingly.</w:t>
      </w:r>
    </w:p>
    <w:p w14:paraId="78FDADDE" w14:textId="77777777" w:rsidR="006441E3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The units of measurement</w:t>
      </w:r>
      <w:r w:rsidR="006441E3" w:rsidRPr="008A12F0">
        <w:rPr>
          <w:rFonts w:ascii="Calibri" w:hAnsi="Calibri" w:cs="Calibri"/>
          <w:sz w:val="22"/>
          <w:szCs w:val="22"/>
        </w:rPr>
        <w:t>.</w:t>
      </w:r>
    </w:p>
    <w:p w14:paraId="3704081F" w14:textId="77777777" w:rsidR="008E7D2F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The date of the test report.</w:t>
      </w:r>
    </w:p>
    <w:p w14:paraId="30B86B73" w14:textId="77777777" w:rsidR="008E7D2F" w:rsidRPr="008A12F0" w:rsidRDefault="008E7D2F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>Any qualifiers with reported results.</w:t>
      </w:r>
    </w:p>
    <w:p w14:paraId="2DFEDA9E" w14:textId="77777777" w:rsidR="006441E3" w:rsidRPr="008A12F0" w:rsidRDefault="006441E3" w:rsidP="008E7D2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12F0">
        <w:rPr>
          <w:rFonts w:ascii="Calibri" w:hAnsi="Calibri" w:cs="Calibri"/>
          <w:sz w:val="22"/>
          <w:szCs w:val="22"/>
        </w:rPr>
        <w:t xml:space="preserve">The </w:t>
      </w:r>
      <w:r w:rsidR="008E7D2F" w:rsidRPr="008A12F0">
        <w:rPr>
          <w:rFonts w:ascii="Calibri" w:hAnsi="Calibri" w:cs="Calibri"/>
          <w:sz w:val="22"/>
          <w:szCs w:val="22"/>
        </w:rPr>
        <w:t>identity of the subcontract laboratory, for each reported result generated by a subcontract laboratory</w:t>
      </w:r>
      <w:r w:rsidRPr="008A12F0">
        <w:rPr>
          <w:rFonts w:ascii="Calibri" w:hAnsi="Calibri" w:cs="Calibri"/>
          <w:sz w:val="22"/>
          <w:szCs w:val="22"/>
        </w:rPr>
        <w:t>.</w:t>
      </w:r>
    </w:p>
    <w:p w14:paraId="2515AFF3" w14:textId="77777777" w:rsidR="00253A2C" w:rsidRPr="008A12F0" w:rsidRDefault="00253A2C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4C0BBADE" w14:textId="77777777" w:rsidR="00253A2C" w:rsidRPr="008A12F0" w:rsidRDefault="008A4856" w:rsidP="006441E3">
      <w:pPr>
        <w:autoSpaceDE w:val="0"/>
        <w:autoSpaceDN w:val="0"/>
        <w:adjustRightInd w:val="0"/>
        <w:rPr>
          <w:rFonts w:ascii="Calibri" w:hAnsi="Calibri" w:cs="Calibri"/>
        </w:rPr>
      </w:pPr>
      <w:r w:rsidRPr="008A12F0">
        <w:rPr>
          <w:rFonts w:ascii="Calibri" w:hAnsi="Calibri" w:cs="Calibri"/>
        </w:rPr>
        <w:t>As a general practice</w:t>
      </w:r>
      <w:r w:rsidR="008E7D2F" w:rsidRPr="008A12F0">
        <w:rPr>
          <w:rFonts w:ascii="Calibri" w:hAnsi="Calibri" w:cs="Calibri"/>
        </w:rPr>
        <w:t>,</w:t>
      </w:r>
      <w:r w:rsidRPr="008A12F0">
        <w:rPr>
          <w:rFonts w:ascii="Calibri" w:hAnsi="Calibri" w:cs="Calibri"/>
        </w:rPr>
        <w:t xml:space="preserve"> </w:t>
      </w:r>
      <w:r w:rsidR="008E7D2F" w:rsidRPr="008A12F0">
        <w:rPr>
          <w:rFonts w:ascii="Calibri" w:hAnsi="Calibri" w:cs="Calibri"/>
        </w:rPr>
        <w:t>this</w:t>
      </w:r>
      <w:r w:rsidRPr="008A12F0">
        <w:rPr>
          <w:rFonts w:ascii="Calibri" w:hAnsi="Calibri" w:cs="Calibri"/>
        </w:rPr>
        <w:t xml:space="preserve"> laboratory does not provide </w:t>
      </w:r>
      <w:proofErr w:type="gramStart"/>
      <w:r w:rsidRPr="008A12F0">
        <w:rPr>
          <w:rFonts w:ascii="Calibri" w:hAnsi="Calibri" w:cs="Calibri"/>
        </w:rPr>
        <w:t>all of</w:t>
      </w:r>
      <w:proofErr w:type="gramEnd"/>
      <w:r w:rsidRPr="008A12F0">
        <w:rPr>
          <w:rFonts w:ascii="Calibri" w:hAnsi="Calibri" w:cs="Calibri"/>
        </w:rPr>
        <w:t xml:space="preserve"> this required information with our test reports.  If this is acceptable to you</w:t>
      </w:r>
      <w:r w:rsidR="000941B7" w:rsidRPr="008A12F0">
        <w:rPr>
          <w:rFonts w:ascii="Calibri" w:hAnsi="Calibri" w:cs="Calibri"/>
        </w:rPr>
        <w:t>,</w:t>
      </w:r>
      <w:r w:rsidRPr="008A12F0">
        <w:rPr>
          <w:rFonts w:ascii="Calibri" w:hAnsi="Calibri" w:cs="Calibri"/>
        </w:rPr>
        <w:t xml:space="preserve"> I need you to indicate as such in writing </w:t>
      </w:r>
      <w:r w:rsidR="006E66B8" w:rsidRPr="008A12F0">
        <w:rPr>
          <w:rFonts w:ascii="Calibri" w:hAnsi="Calibri" w:cs="Calibri"/>
        </w:rPr>
        <w:t>(below</w:t>
      </w:r>
      <w:proofErr w:type="gramStart"/>
      <w:r w:rsidR="006E66B8" w:rsidRPr="008A12F0">
        <w:rPr>
          <w:rFonts w:ascii="Calibri" w:hAnsi="Calibri" w:cs="Calibri"/>
        </w:rPr>
        <w:t>), and</w:t>
      </w:r>
      <w:proofErr w:type="gramEnd"/>
      <w:r w:rsidR="006E66B8" w:rsidRPr="008A12F0">
        <w:rPr>
          <w:rFonts w:ascii="Calibri" w:hAnsi="Calibri" w:cs="Calibri"/>
        </w:rPr>
        <w:t xml:space="preserve"> send it back to me </w:t>
      </w:r>
      <w:r w:rsidRPr="008A12F0">
        <w:rPr>
          <w:rFonts w:ascii="Calibri" w:hAnsi="Calibri" w:cs="Calibri"/>
        </w:rPr>
        <w:t xml:space="preserve">so that I have this </w:t>
      </w:r>
      <w:proofErr w:type="gramStart"/>
      <w:r w:rsidRPr="008A12F0">
        <w:rPr>
          <w:rFonts w:ascii="Calibri" w:hAnsi="Calibri" w:cs="Calibri"/>
        </w:rPr>
        <w:t>on file</w:t>
      </w:r>
      <w:proofErr w:type="gramEnd"/>
      <w:r w:rsidRPr="008A12F0">
        <w:rPr>
          <w:rFonts w:ascii="Calibri" w:hAnsi="Calibri" w:cs="Calibri"/>
        </w:rPr>
        <w:t xml:space="preserve"> for the department.  Be assured that the information listed above, required by the department, is kept on file in </w:t>
      </w:r>
      <w:r w:rsidR="000941B7" w:rsidRPr="008A12F0">
        <w:rPr>
          <w:rFonts w:ascii="Calibri" w:hAnsi="Calibri" w:cs="Calibri"/>
        </w:rPr>
        <w:t>the</w:t>
      </w:r>
      <w:r w:rsidRPr="008A12F0">
        <w:rPr>
          <w:rFonts w:ascii="Calibri" w:hAnsi="Calibri" w:cs="Calibri"/>
        </w:rPr>
        <w:t xml:space="preserve"> laboratory in case it is ever needed.</w:t>
      </w:r>
      <w:r w:rsidR="006E66B8" w:rsidRPr="008A12F0">
        <w:rPr>
          <w:rFonts w:ascii="Calibri" w:hAnsi="Calibri" w:cs="Calibri"/>
        </w:rPr>
        <w:t xml:space="preserve">  </w:t>
      </w:r>
    </w:p>
    <w:p w14:paraId="790CBC53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8A1A8A5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</w:rPr>
      </w:pPr>
      <w:r w:rsidRPr="008A12F0">
        <w:rPr>
          <w:rFonts w:ascii="Calibri" w:hAnsi="Calibri" w:cs="Calibri"/>
        </w:rPr>
        <w:t>Sincerely,</w:t>
      </w:r>
    </w:p>
    <w:p w14:paraId="6CCFC2BE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96ED627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</w:rPr>
      </w:pPr>
      <w:r w:rsidRPr="008A12F0">
        <w:rPr>
          <w:rFonts w:ascii="Calibri" w:hAnsi="Calibri" w:cs="Calibri"/>
          <w:highlight w:val="yellow"/>
        </w:rPr>
        <w:t>My Laboratory</w:t>
      </w:r>
    </w:p>
    <w:p w14:paraId="2C1A7BFF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0F13B9C9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02CB06D3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41D185F9" w14:textId="275BC256" w:rsidR="006E66B8" w:rsidRPr="008A12F0" w:rsidRDefault="00F12D5E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5781E" wp14:editId="063B130B">
                <wp:simplePos x="0" y="0"/>
                <wp:positionH relativeFrom="column">
                  <wp:posOffset>-12700</wp:posOffset>
                </wp:positionH>
                <wp:positionV relativeFrom="paragraph">
                  <wp:posOffset>117475</wp:posOffset>
                </wp:positionV>
                <wp:extent cx="6845300" cy="0"/>
                <wp:effectExtent l="6350" t="12700" r="6350" b="6350"/>
                <wp:wrapNone/>
                <wp:docPr id="1689817108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E8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-1pt;margin-top:9.25pt;width:53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"/>
            </w:pict>
          </mc:Fallback>
        </mc:AlternateContent>
      </w:r>
    </w:p>
    <w:p w14:paraId="1E0D7994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05FDDE43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7446C5B" w14:textId="77777777" w:rsidR="00721DBD" w:rsidRDefault="00721DBD" w:rsidP="006441E3">
      <w:pPr>
        <w:autoSpaceDE w:val="0"/>
        <w:autoSpaceDN w:val="0"/>
        <w:adjustRightInd w:val="0"/>
        <w:rPr>
          <w:rFonts w:ascii="Calibri" w:hAnsi="Calibri" w:cs="Calibri"/>
        </w:rPr>
      </w:pPr>
    </w:p>
    <w:p w14:paraId="16FDCBDB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</w:rPr>
      </w:pPr>
      <w:r w:rsidRPr="008A12F0">
        <w:rPr>
          <w:rFonts w:ascii="Calibri" w:hAnsi="Calibri" w:cs="Calibri"/>
        </w:rPr>
        <w:t xml:space="preserve">I do not need </w:t>
      </w:r>
      <w:r w:rsidRPr="008A12F0">
        <w:rPr>
          <w:rFonts w:ascii="Calibri" w:hAnsi="Calibri" w:cs="Calibri"/>
          <w:highlight w:val="yellow"/>
        </w:rPr>
        <w:t>________________________</w:t>
      </w:r>
      <w:r w:rsidRPr="008A12F0">
        <w:rPr>
          <w:rFonts w:ascii="Calibri" w:hAnsi="Calibri" w:cs="Calibri"/>
        </w:rPr>
        <w:t xml:space="preserve"> </w:t>
      </w:r>
      <w:r w:rsidR="00755BF7" w:rsidRPr="008A12F0">
        <w:rPr>
          <w:rFonts w:ascii="Calibri" w:hAnsi="Calibri" w:cs="Calibri"/>
          <w:highlight w:val="yellow"/>
        </w:rPr>
        <w:t xml:space="preserve">Laboratory </w:t>
      </w:r>
      <w:r w:rsidRPr="008A12F0">
        <w:rPr>
          <w:rFonts w:ascii="Calibri" w:hAnsi="Calibri" w:cs="Calibri"/>
        </w:rPr>
        <w:t xml:space="preserve">to provide my sample results on a test report with </w:t>
      </w:r>
      <w:proofErr w:type="gramStart"/>
      <w:r w:rsidRPr="008A12F0">
        <w:rPr>
          <w:rFonts w:ascii="Calibri" w:hAnsi="Calibri" w:cs="Calibri"/>
        </w:rPr>
        <w:t>all of</w:t>
      </w:r>
      <w:proofErr w:type="gramEnd"/>
      <w:r w:rsidRPr="008A12F0">
        <w:rPr>
          <w:rFonts w:ascii="Calibri" w:hAnsi="Calibri" w:cs="Calibri"/>
        </w:rPr>
        <w:t xml:space="preserve"> the information required under NR 149.  The </w:t>
      </w:r>
      <w:proofErr w:type="gramStart"/>
      <w:r w:rsidR="00C34885" w:rsidRPr="008A12F0">
        <w:rPr>
          <w:rFonts w:ascii="Calibri" w:hAnsi="Calibri" w:cs="Calibri"/>
        </w:rPr>
        <w:t>manner in which</w:t>
      </w:r>
      <w:proofErr w:type="gramEnd"/>
      <w:r w:rsidR="00C34885" w:rsidRPr="008A12F0">
        <w:rPr>
          <w:rFonts w:ascii="Calibri" w:hAnsi="Calibri" w:cs="Calibri"/>
        </w:rPr>
        <w:t xml:space="preserve"> </w:t>
      </w:r>
      <w:r w:rsidRPr="008A12F0">
        <w:rPr>
          <w:rFonts w:ascii="Calibri" w:hAnsi="Calibri" w:cs="Calibri"/>
        </w:rPr>
        <w:t>the</w:t>
      </w:r>
      <w:r w:rsidR="00721DBD">
        <w:rPr>
          <w:rFonts w:ascii="Calibri" w:hAnsi="Calibri" w:cs="Calibri"/>
        </w:rPr>
        <w:t xml:space="preserve"> lab</w:t>
      </w:r>
      <w:r w:rsidRPr="008A12F0">
        <w:rPr>
          <w:rFonts w:ascii="Calibri" w:hAnsi="Calibri" w:cs="Calibri"/>
        </w:rPr>
        <w:t xml:space="preserve"> currently provide</w:t>
      </w:r>
      <w:r w:rsidR="00721DBD">
        <w:rPr>
          <w:rFonts w:ascii="Calibri" w:hAnsi="Calibri" w:cs="Calibri"/>
        </w:rPr>
        <w:t>s</w:t>
      </w:r>
      <w:r w:rsidRPr="008A12F0">
        <w:rPr>
          <w:rFonts w:ascii="Calibri" w:hAnsi="Calibri" w:cs="Calibri"/>
        </w:rPr>
        <w:t xml:space="preserve"> samp</w:t>
      </w:r>
      <w:r w:rsidR="002E5211" w:rsidRPr="008A12F0">
        <w:rPr>
          <w:rFonts w:ascii="Calibri" w:hAnsi="Calibri" w:cs="Calibri"/>
        </w:rPr>
        <w:t>le results satisfies what I require at this time</w:t>
      </w:r>
      <w:r w:rsidRPr="008A12F0">
        <w:rPr>
          <w:rFonts w:ascii="Calibri" w:hAnsi="Calibri" w:cs="Calibri"/>
        </w:rPr>
        <w:t xml:space="preserve">.  </w:t>
      </w:r>
    </w:p>
    <w:p w14:paraId="21826082" w14:textId="77777777" w:rsidR="006E66B8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</w:rPr>
      </w:pPr>
    </w:p>
    <w:p w14:paraId="21BD2DCD" w14:textId="77777777" w:rsidR="000941B7" w:rsidRPr="008A12F0" w:rsidRDefault="006E66B8" w:rsidP="006441E3">
      <w:pPr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8A12F0">
        <w:rPr>
          <w:rFonts w:ascii="Calibri" w:hAnsi="Calibri" w:cs="Calibri"/>
        </w:rPr>
        <w:t>Signed</w:t>
      </w:r>
      <w:r w:rsidR="000941B7" w:rsidRPr="008A12F0">
        <w:rPr>
          <w:rFonts w:ascii="Calibri" w:hAnsi="Calibri" w:cs="Calibri"/>
        </w:rPr>
        <w:t xml:space="preserve">:  </w:t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</w:rPr>
        <w:tab/>
        <w:t xml:space="preserve">Date:  </w:t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</w:p>
    <w:p w14:paraId="7192CB64" w14:textId="77777777" w:rsidR="000941B7" w:rsidRPr="008A12F0" w:rsidRDefault="000941B7" w:rsidP="006441E3">
      <w:pPr>
        <w:autoSpaceDE w:val="0"/>
        <w:autoSpaceDN w:val="0"/>
        <w:adjustRightInd w:val="0"/>
        <w:rPr>
          <w:rFonts w:ascii="Calibri" w:hAnsi="Calibri" w:cs="Calibri"/>
        </w:rPr>
      </w:pPr>
    </w:p>
    <w:p w14:paraId="2791A4D4" w14:textId="77777777" w:rsidR="006E66B8" w:rsidRDefault="006E66B8" w:rsidP="006441E3">
      <w:pPr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8A12F0">
        <w:rPr>
          <w:rFonts w:ascii="Calibri" w:hAnsi="Calibri" w:cs="Calibri"/>
        </w:rPr>
        <w:t>Client Name</w:t>
      </w:r>
      <w:r w:rsidR="000941B7" w:rsidRPr="008A12F0">
        <w:rPr>
          <w:rFonts w:ascii="Calibri" w:hAnsi="Calibri" w:cs="Calibri"/>
        </w:rPr>
        <w:t>:</w:t>
      </w:r>
      <w:r w:rsidRPr="008A12F0">
        <w:rPr>
          <w:rFonts w:ascii="Calibri" w:hAnsi="Calibri" w:cs="Calibri"/>
        </w:rPr>
        <w:t xml:space="preserve"> </w:t>
      </w:r>
      <w:r w:rsidR="000941B7" w:rsidRPr="008A12F0">
        <w:rPr>
          <w:rFonts w:ascii="Calibri" w:hAnsi="Calibri" w:cs="Calibri"/>
        </w:rPr>
        <w:t xml:space="preserve"> </w:t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  <w:t xml:space="preserve"> </w:t>
      </w:r>
      <w:r w:rsidR="000941B7" w:rsidRPr="008A12F0">
        <w:rPr>
          <w:rFonts w:ascii="Calibri" w:hAnsi="Calibri" w:cs="Calibri"/>
        </w:rPr>
        <w:tab/>
        <w:t>Facility:</w:t>
      </w:r>
      <w:r w:rsidR="000941B7" w:rsidRPr="008A12F0">
        <w:rPr>
          <w:rFonts w:ascii="Calibri" w:hAnsi="Calibri" w:cs="Calibri"/>
          <w:u w:val="single"/>
        </w:rPr>
        <w:t xml:space="preserve">  </w:t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  <w:r w:rsidR="000941B7" w:rsidRPr="008A12F0">
        <w:rPr>
          <w:rFonts w:ascii="Calibri" w:hAnsi="Calibri" w:cs="Calibri"/>
          <w:u w:val="single"/>
        </w:rPr>
        <w:tab/>
      </w:r>
    </w:p>
    <w:p w14:paraId="196D2944" w14:textId="77777777" w:rsidR="00721DBD" w:rsidRPr="00DB0864" w:rsidRDefault="00721DBD" w:rsidP="00DB0864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u w:val="single"/>
        </w:rPr>
        <w:br w:type="page"/>
      </w:r>
      <w:r w:rsidR="00DB0864" w:rsidRPr="00EB274F">
        <w:rPr>
          <w:rFonts w:ascii="Calibri" w:hAnsi="Calibri" w:cs="Calibri"/>
          <w:b/>
          <w:bCs/>
          <w:color w:val="FF0000"/>
          <w:sz w:val="28"/>
          <w:szCs w:val="28"/>
        </w:rPr>
        <w:lastRenderedPageBreak/>
        <w:t>Test Report Agreement Information</w:t>
      </w:r>
      <w:r w:rsidR="00DB0864" w:rsidRPr="00DB0864">
        <w:rPr>
          <w:rFonts w:ascii="Calibri" w:hAnsi="Calibri" w:cs="Calibri"/>
          <w:b/>
          <w:bCs/>
          <w:color w:val="FF0000"/>
        </w:rPr>
        <w:t xml:space="preserve"> </w:t>
      </w:r>
      <w:r w:rsidR="00DB0864" w:rsidRPr="00DB0864">
        <w:rPr>
          <w:rFonts w:ascii="Calibri" w:hAnsi="Calibri" w:cs="Calibri"/>
          <w:b/>
          <w:bCs/>
          <w:color w:val="FF0000"/>
          <w:sz w:val="20"/>
          <w:szCs w:val="20"/>
        </w:rPr>
        <w:t>[Version 6</w:t>
      </w:r>
      <w:r w:rsidR="00E84823">
        <w:rPr>
          <w:rFonts w:ascii="Calibri" w:hAnsi="Calibri" w:cs="Calibri"/>
          <w:b/>
          <w:bCs/>
          <w:color w:val="FF0000"/>
          <w:sz w:val="20"/>
          <w:szCs w:val="20"/>
        </w:rPr>
        <w:t>/</w:t>
      </w:r>
      <w:r w:rsidR="00DB0864" w:rsidRPr="00DB0864">
        <w:rPr>
          <w:rFonts w:ascii="Calibri" w:hAnsi="Calibri" w:cs="Calibri"/>
          <w:b/>
          <w:bCs/>
          <w:color w:val="FF0000"/>
          <w:sz w:val="20"/>
          <w:szCs w:val="20"/>
        </w:rPr>
        <w:t>30</w:t>
      </w:r>
      <w:r w:rsidR="00E84823">
        <w:rPr>
          <w:rFonts w:ascii="Calibri" w:hAnsi="Calibri" w:cs="Calibri"/>
          <w:b/>
          <w:bCs/>
          <w:color w:val="FF0000"/>
          <w:sz w:val="20"/>
          <w:szCs w:val="20"/>
        </w:rPr>
        <w:t>/</w:t>
      </w:r>
      <w:r w:rsidR="00DB0864" w:rsidRPr="00DB0864">
        <w:rPr>
          <w:rFonts w:ascii="Calibri" w:hAnsi="Calibri" w:cs="Calibri"/>
          <w:b/>
          <w:bCs/>
          <w:color w:val="FF0000"/>
          <w:sz w:val="20"/>
          <w:szCs w:val="20"/>
        </w:rPr>
        <w:t>23</w:t>
      </w:r>
      <w:r w:rsidR="00DB0864" w:rsidRPr="00DB0864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]</w:t>
      </w:r>
    </w:p>
    <w:p w14:paraId="0BD4DDCA" w14:textId="77777777" w:rsidR="00721DBD" w:rsidRDefault="00721DBD" w:rsidP="006441E3">
      <w:pPr>
        <w:autoSpaceDE w:val="0"/>
        <w:autoSpaceDN w:val="0"/>
        <w:adjustRightInd w:val="0"/>
        <w:rPr>
          <w:rFonts w:ascii="Calibri" w:hAnsi="Calibri" w:cs="Calibri"/>
        </w:rPr>
      </w:pPr>
    </w:p>
    <w:p w14:paraId="004D37D3" w14:textId="77777777" w:rsidR="00DB0864" w:rsidRDefault="00721DBD" w:rsidP="006441E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Whether or not there is a written agreement between the lab and client, the lab must still provide enough information to the client to ensure the client can report data to the department as needed.  </w:t>
      </w:r>
      <w:r w:rsidR="00DB0864">
        <w:rPr>
          <w:rFonts w:ascii="Calibri" w:hAnsi="Calibri" w:cs="Calibri"/>
        </w:rPr>
        <w:t xml:space="preserve">For example, if the client reports the data in the eDMR, </w:t>
      </w:r>
      <w:r w:rsidRPr="00DB0864">
        <w:rPr>
          <w:rFonts w:ascii="Calibri" w:hAnsi="Calibri" w:cs="Calibri"/>
          <w:b/>
          <w:bCs/>
        </w:rPr>
        <w:t xml:space="preserve">the client </w:t>
      </w:r>
      <w:r w:rsidR="00DB0864" w:rsidRPr="00DB0864">
        <w:rPr>
          <w:rFonts w:ascii="Calibri" w:hAnsi="Calibri" w:cs="Calibri"/>
          <w:b/>
          <w:bCs/>
        </w:rPr>
        <w:t>will need LOD, LOQ, the Lab ID for the lab that performed the tests, and QC exceedances</w:t>
      </w:r>
      <w:r w:rsidR="00755BF7">
        <w:rPr>
          <w:rFonts w:ascii="Calibri" w:hAnsi="Calibri" w:cs="Calibri"/>
        </w:rPr>
        <w:t xml:space="preserve">, </w:t>
      </w:r>
      <w:proofErr w:type="gramStart"/>
      <w:r w:rsidR="00755BF7">
        <w:rPr>
          <w:rFonts w:ascii="Calibri" w:hAnsi="Calibri" w:cs="Calibri"/>
        </w:rPr>
        <w:t>whether or not</w:t>
      </w:r>
      <w:proofErr w:type="gramEnd"/>
      <w:r w:rsidR="00755BF7">
        <w:rPr>
          <w:rFonts w:ascii="Calibri" w:hAnsi="Calibri" w:cs="Calibri"/>
        </w:rPr>
        <w:t xml:space="preserve"> an agreement is documented.</w:t>
      </w:r>
    </w:p>
    <w:p w14:paraId="2D6337ED" w14:textId="77777777" w:rsidR="00DB0864" w:rsidRDefault="00DB0864" w:rsidP="006441E3">
      <w:pPr>
        <w:autoSpaceDE w:val="0"/>
        <w:autoSpaceDN w:val="0"/>
        <w:adjustRightInd w:val="0"/>
        <w:rPr>
          <w:rFonts w:ascii="Calibri" w:hAnsi="Calibri" w:cs="Calibri"/>
        </w:rPr>
      </w:pPr>
    </w:p>
    <w:p w14:paraId="52654143" w14:textId="77777777" w:rsidR="00721DBD" w:rsidRPr="00721DBD" w:rsidRDefault="00DB0864" w:rsidP="006441E3">
      <w:pPr>
        <w:autoSpaceDE w:val="0"/>
        <w:autoSpaceDN w:val="0"/>
        <w:adjustRightInd w:val="0"/>
        <w:rPr>
          <w:rFonts w:ascii="Calibri" w:hAnsi="Calibri" w:cs="Calibri"/>
        </w:rPr>
      </w:pPr>
      <w:r w:rsidRPr="00721DBD">
        <w:rPr>
          <w:rFonts w:ascii="Calibri" w:hAnsi="Calibri" w:cs="Calibri"/>
        </w:rPr>
        <w:t>The form on page one of this document is an example</w:t>
      </w:r>
      <w:r>
        <w:rPr>
          <w:rFonts w:ascii="Calibri" w:hAnsi="Calibri" w:cs="Calibri"/>
        </w:rPr>
        <w:t xml:space="preserve"> of a form that may be used as a written agreement between the lab and the client.  A client agreement must be kept by the laboratory for each client that does not receive a report with </w:t>
      </w:r>
      <w:proofErr w:type="gramStart"/>
      <w:r>
        <w:rPr>
          <w:rFonts w:ascii="Calibri" w:hAnsi="Calibri" w:cs="Calibri"/>
        </w:rPr>
        <w:t>all of</w:t>
      </w:r>
      <w:proofErr w:type="gramEnd"/>
      <w:r>
        <w:rPr>
          <w:rFonts w:ascii="Calibri" w:hAnsi="Calibri" w:cs="Calibri"/>
        </w:rPr>
        <w:t xml:space="preserve"> the required NR 149 report elements.  </w:t>
      </w:r>
    </w:p>
    <w:sectPr w:rsidR="00721DBD" w:rsidRPr="00721DBD" w:rsidSect="00377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C9E"/>
    <w:multiLevelType w:val="hybridMultilevel"/>
    <w:tmpl w:val="95F0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F2820"/>
    <w:multiLevelType w:val="hybridMultilevel"/>
    <w:tmpl w:val="ADCC0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D20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2164">
    <w:abstractNumId w:val="1"/>
  </w:num>
  <w:num w:numId="2" w16cid:durableId="14465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22"/>
    <w:rsid w:val="000941B7"/>
    <w:rsid w:val="001E6F7E"/>
    <w:rsid w:val="00253A2C"/>
    <w:rsid w:val="00293D5F"/>
    <w:rsid w:val="002E5211"/>
    <w:rsid w:val="003773B9"/>
    <w:rsid w:val="003C7B22"/>
    <w:rsid w:val="00470A32"/>
    <w:rsid w:val="005A041F"/>
    <w:rsid w:val="006441E3"/>
    <w:rsid w:val="006E66B8"/>
    <w:rsid w:val="00721DBD"/>
    <w:rsid w:val="00755BF7"/>
    <w:rsid w:val="008A12F0"/>
    <w:rsid w:val="008A4856"/>
    <w:rsid w:val="008E7D2F"/>
    <w:rsid w:val="009B6C33"/>
    <w:rsid w:val="009D5C89"/>
    <w:rsid w:val="00C0337B"/>
    <w:rsid w:val="00C21FC8"/>
    <w:rsid w:val="00C34885"/>
    <w:rsid w:val="00C81588"/>
    <w:rsid w:val="00CC4564"/>
    <w:rsid w:val="00DB0864"/>
    <w:rsid w:val="00DF4A21"/>
    <w:rsid w:val="00E34F13"/>
    <w:rsid w:val="00E77C5F"/>
    <w:rsid w:val="00E84823"/>
    <w:rsid w:val="00EB274F"/>
    <w:rsid w:val="00F12D5E"/>
    <w:rsid w:val="00F1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CC8F8"/>
  <w15:chartTrackingRefBased/>
  <w15:docId w15:val="{EFA7DBD3-D11C-458A-AA2C-6737847E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4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wording to send to clients when test reports are not sent with all of the NR 149 required information on them</vt:lpstr>
    </vt:vector>
  </TitlesOfParts>
  <Company>Wisconsin DNR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Report Agreement Example</dc:title>
  <dc:subject/>
  <dc:creator>Tom Trainor</dc:creator>
  <cp:keywords/>
  <cp:lastModifiedBy>Fretwell, Tracy A - DNR</cp:lastModifiedBy>
  <cp:revision>4</cp:revision>
  <dcterms:created xsi:type="dcterms:W3CDTF">2026-02-05T20:57:00Z</dcterms:created>
  <dcterms:modified xsi:type="dcterms:W3CDTF">2026-02-09T18:15:00Z</dcterms:modified>
</cp:coreProperties>
</file>